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307AF" w14:textId="2D418ABD" w:rsidR="004E2DF3" w:rsidRPr="004E2DF3" w:rsidRDefault="004E2DF3" w:rsidP="004E2DF3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4E2D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495/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10346</w:t>
      </w:r>
      <w:r w:rsidRPr="004E2D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E2D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E2D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E2D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E2D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13 czerwca  2023 r.</w:t>
      </w:r>
      <w:r w:rsidRPr="004E2D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728C2446" w14:textId="77777777" w:rsidR="008631D1" w:rsidRPr="00E25972" w:rsidRDefault="008631D1" w:rsidP="008631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55889FE" w14:textId="31AF5951" w:rsidR="008631D1" w:rsidRPr="00E25972" w:rsidRDefault="008631D1" w:rsidP="008631D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zatwierdzenia rocznego</w:t>
      </w:r>
      <w:r w:rsidR="009B5EE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73672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sprawozdania finansowego za 202</w:t>
      </w:r>
      <w:r w:rsidR="0092534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E2597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 </w:t>
      </w:r>
    </w:p>
    <w:p w14:paraId="30B292CA" w14:textId="77777777" w:rsidR="008631D1" w:rsidRPr="00E25972" w:rsidRDefault="008631D1" w:rsidP="008631D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Wojewódzkiej Stacji Pogotowia Ratunkowego w Rzeszowie</w:t>
      </w:r>
      <w:r w:rsidRPr="00E2597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4DB62E17" w14:textId="77777777" w:rsidR="008631D1" w:rsidRPr="00E25972" w:rsidRDefault="008631D1" w:rsidP="008631D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EA36355" w14:textId="5EC39DA1" w:rsidR="0092534C" w:rsidRPr="005957D9" w:rsidRDefault="0092534C" w:rsidP="0092534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957D9">
        <w:rPr>
          <w:rFonts w:ascii="Arial" w:hAnsi="Arial" w:cs="Arial"/>
          <w:sz w:val="24"/>
          <w:szCs w:val="24"/>
        </w:rPr>
        <w:t xml:space="preserve">Na podstawie art. 41 ust. 1 i 2 pkt. 6 ustawy z dnia 5 czerwca 1998 r. o samorządzie województwa (Dz. U. z 2022 r. poz. </w:t>
      </w:r>
      <w:r w:rsidRPr="00C12994">
        <w:rPr>
          <w:rFonts w:ascii="Arial" w:hAnsi="Arial" w:cs="Arial"/>
          <w:sz w:val="24"/>
          <w:szCs w:val="24"/>
        </w:rPr>
        <w:t xml:space="preserve">2094 </w:t>
      </w:r>
      <w:r w:rsidRPr="005957D9">
        <w:rPr>
          <w:rFonts w:ascii="Arial" w:hAnsi="Arial" w:cs="Arial"/>
          <w:sz w:val="24"/>
          <w:szCs w:val="24"/>
        </w:rPr>
        <w:t>) art. 53 ust. 1 ustawy z dnia 29 września 1994 r. o rachunkowości (</w:t>
      </w:r>
      <w:r w:rsidRPr="00C12994">
        <w:rPr>
          <w:rFonts w:ascii="Arial" w:hAnsi="Arial" w:cs="Arial"/>
          <w:sz w:val="24"/>
          <w:szCs w:val="24"/>
        </w:rPr>
        <w:t xml:space="preserve">Dz. U. 2023 r. poz. 120 z </w:t>
      </w:r>
      <w:proofErr w:type="spellStart"/>
      <w:r w:rsidRPr="005957D9">
        <w:rPr>
          <w:rFonts w:ascii="Arial" w:hAnsi="Arial" w:cs="Arial"/>
          <w:sz w:val="24"/>
          <w:szCs w:val="24"/>
        </w:rPr>
        <w:t>późn</w:t>
      </w:r>
      <w:proofErr w:type="spellEnd"/>
      <w:r w:rsidRPr="005957D9">
        <w:rPr>
          <w:rFonts w:ascii="Arial" w:hAnsi="Arial" w:cs="Arial"/>
          <w:sz w:val="24"/>
          <w:szCs w:val="24"/>
        </w:rPr>
        <w:t>. zm. ) oraz art. 121 ust. 1 i 2 ustawy z dnia 15 kwietnia 2011 r. o działalności leczniczej (Dz. U. 2022 r., poz. 633 z</w:t>
      </w:r>
      <w:r w:rsidR="00D8104A">
        <w:rPr>
          <w:rFonts w:ascii="Arial" w:hAnsi="Arial" w:cs="Arial"/>
          <w:sz w:val="24"/>
          <w:szCs w:val="24"/>
        </w:rPr>
        <w:t> </w:t>
      </w:r>
      <w:proofErr w:type="spellStart"/>
      <w:r w:rsidRPr="005957D9">
        <w:rPr>
          <w:rFonts w:ascii="Arial" w:hAnsi="Arial" w:cs="Arial"/>
          <w:sz w:val="24"/>
          <w:szCs w:val="24"/>
        </w:rPr>
        <w:t>późn</w:t>
      </w:r>
      <w:proofErr w:type="spellEnd"/>
      <w:r w:rsidRPr="005957D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957D9">
        <w:rPr>
          <w:rFonts w:ascii="Arial" w:hAnsi="Arial" w:cs="Arial"/>
          <w:sz w:val="24"/>
          <w:szCs w:val="24"/>
        </w:rPr>
        <w:t>zm</w:t>
      </w:r>
      <w:proofErr w:type="spellEnd"/>
      <w:r w:rsidRPr="005957D9">
        <w:rPr>
          <w:rFonts w:ascii="Arial" w:hAnsi="Arial" w:cs="Arial"/>
          <w:sz w:val="24"/>
          <w:szCs w:val="24"/>
        </w:rPr>
        <w:t xml:space="preserve"> ).</w:t>
      </w:r>
    </w:p>
    <w:p w14:paraId="27189438" w14:textId="77777777" w:rsidR="008631D1" w:rsidRPr="00E25972" w:rsidRDefault="008631D1" w:rsidP="008631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AF7B1" w14:textId="77777777" w:rsidR="008631D1" w:rsidRPr="00E25972" w:rsidRDefault="008631D1" w:rsidP="008631D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5AFD28DA" w14:textId="77777777" w:rsidR="008631D1" w:rsidRPr="00E25972" w:rsidRDefault="008631D1" w:rsidP="008631D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D150E3C" w14:textId="77777777" w:rsidR="008631D1" w:rsidRPr="00E25972" w:rsidRDefault="008631D1" w:rsidP="008631D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CFE1DF" w14:textId="77777777" w:rsidR="008631D1" w:rsidRPr="00E25972" w:rsidRDefault="008631D1" w:rsidP="008631D1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1190C31" w14:textId="5A4762F2" w:rsidR="008631D1" w:rsidRPr="00E25972" w:rsidRDefault="008631D1" w:rsidP="008631D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sz w:val="24"/>
          <w:szCs w:val="24"/>
          <w:lang w:eastAsia="pl-PL"/>
        </w:rPr>
        <w:t xml:space="preserve">Zatwierdza się roczne sprawozdanie finansowe </w:t>
      </w:r>
      <w:r w:rsidRPr="00E25972">
        <w:rPr>
          <w:rFonts w:ascii="Arial" w:eastAsia="Times New Roman" w:hAnsi="Arial" w:cs="Arial"/>
          <w:bCs/>
          <w:sz w:val="24"/>
          <w:szCs w:val="24"/>
          <w:lang w:eastAsia="pl-PL"/>
        </w:rPr>
        <w:t>Wojewódzkie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j Stacji Pogotowia Ratunkowego w Rzeszowie</w:t>
      </w:r>
      <w:r w:rsidR="00736720">
        <w:rPr>
          <w:rFonts w:ascii="Arial" w:eastAsia="Times New Roman" w:hAnsi="Arial" w:cs="Arial"/>
          <w:sz w:val="24"/>
          <w:szCs w:val="24"/>
          <w:lang w:eastAsia="pl-PL"/>
        </w:rPr>
        <w:t xml:space="preserve"> za 202</w:t>
      </w:r>
      <w:r w:rsidR="00E210F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E25972">
        <w:rPr>
          <w:rFonts w:ascii="Arial" w:eastAsia="Times New Roman" w:hAnsi="Arial" w:cs="Arial"/>
          <w:sz w:val="24"/>
          <w:szCs w:val="24"/>
          <w:lang w:eastAsia="pl-PL"/>
        </w:rPr>
        <w:t xml:space="preserve"> r. obejmujące:</w:t>
      </w:r>
    </w:p>
    <w:p w14:paraId="58F58818" w14:textId="77777777" w:rsidR="008631D1" w:rsidRPr="00E25972" w:rsidRDefault="008631D1" w:rsidP="008631D1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25972">
        <w:rPr>
          <w:rFonts w:ascii="Arial" w:hAnsi="Arial" w:cs="Arial"/>
          <w:sz w:val="24"/>
          <w:szCs w:val="24"/>
        </w:rPr>
        <w:t xml:space="preserve"> wprowadzenie do sprawozdania finansowego, </w:t>
      </w:r>
    </w:p>
    <w:p w14:paraId="5E72E7D2" w14:textId="328E13D6" w:rsidR="008631D1" w:rsidRPr="00E25972" w:rsidRDefault="008631D1" w:rsidP="008631D1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E25972">
        <w:rPr>
          <w:rFonts w:ascii="Arial" w:hAnsi="Arial" w:cs="Arial"/>
          <w:sz w:val="24"/>
          <w:szCs w:val="24"/>
        </w:rPr>
        <w:t xml:space="preserve"> </w:t>
      </w:r>
      <w:r w:rsidRPr="00E25972">
        <w:rPr>
          <w:rFonts w:ascii="Arial" w:hAnsi="Arial" w:cs="Arial"/>
          <w:bCs/>
          <w:sz w:val="24"/>
          <w:szCs w:val="24"/>
        </w:rPr>
        <w:t>bilan</w:t>
      </w:r>
      <w:r w:rsidR="009B5EE9">
        <w:rPr>
          <w:rFonts w:ascii="Arial" w:hAnsi="Arial" w:cs="Arial"/>
          <w:bCs/>
          <w:sz w:val="24"/>
          <w:szCs w:val="24"/>
        </w:rPr>
        <w:t>s</w:t>
      </w:r>
      <w:r w:rsidR="00E073AF">
        <w:rPr>
          <w:rFonts w:ascii="Arial" w:hAnsi="Arial" w:cs="Arial"/>
          <w:bCs/>
          <w:sz w:val="24"/>
          <w:szCs w:val="24"/>
        </w:rPr>
        <w:t xml:space="preserve"> sporządzony na dzień </w:t>
      </w:r>
      <w:r w:rsidR="00E073AF" w:rsidRPr="008D2A38">
        <w:rPr>
          <w:rFonts w:ascii="Arial" w:hAnsi="Arial" w:cs="Arial"/>
          <w:bCs/>
          <w:sz w:val="24"/>
          <w:szCs w:val="24"/>
        </w:rPr>
        <w:t>31.12.202</w:t>
      </w:r>
      <w:r w:rsidR="00E210F2">
        <w:rPr>
          <w:rFonts w:ascii="Arial" w:hAnsi="Arial" w:cs="Arial"/>
          <w:bCs/>
          <w:sz w:val="24"/>
          <w:szCs w:val="24"/>
        </w:rPr>
        <w:t>2</w:t>
      </w:r>
      <w:r w:rsidRPr="008D2A38">
        <w:rPr>
          <w:rFonts w:ascii="Arial" w:hAnsi="Arial" w:cs="Arial"/>
          <w:bCs/>
          <w:sz w:val="24"/>
          <w:szCs w:val="24"/>
        </w:rPr>
        <w:t xml:space="preserve"> </w:t>
      </w:r>
      <w:r w:rsidRPr="00E25972">
        <w:rPr>
          <w:rFonts w:ascii="Arial" w:hAnsi="Arial" w:cs="Arial"/>
          <w:bCs/>
          <w:sz w:val="24"/>
          <w:szCs w:val="24"/>
        </w:rPr>
        <w:t xml:space="preserve">r., który po stronie aktywów i pasywów zamyka się </w:t>
      </w:r>
      <w:r w:rsidRPr="00E25972">
        <w:rPr>
          <w:rFonts w:ascii="Arial" w:hAnsi="Arial" w:cs="Arial"/>
          <w:sz w:val="24"/>
          <w:szCs w:val="24"/>
        </w:rPr>
        <w:t>sumą</w:t>
      </w:r>
      <w:r w:rsidRPr="00E25972">
        <w:rPr>
          <w:rFonts w:ascii="Arial" w:hAnsi="Arial" w:cs="Arial"/>
          <w:b/>
          <w:sz w:val="24"/>
          <w:szCs w:val="24"/>
        </w:rPr>
        <w:t xml:space="preserve"> </w:t>
      </w:r>
      <w:r w:rsidR="00E210F2">
        <w:rPr>
          <w:rFonts w:ascii="Arial" w:hAnsi="Arial" w:cs="Arial"/>
          <w:b/>
          <w:sz w:val="24"/>
          <w:szCs w:val="24"/>
        </w:rPr>
        <w:t>30 387 126,09</w:t>
      </w:r>
      <w:r w:rsidRPr="00E25972">
        <w:rPr>
          <w:rFonts w:ascii="Arial" w:hAnsi="Arial" w:cs="Arial"/>
          <w:b/>
          <w:sz w:val="24"/>
          <w:szCs w:val="24"/>
        </w:rPr>
        <w:t xml:space="preserve"> zł,</w:t>
      </w:r>
    </w:p>
    <w:p w14:paraId="79343ABA" w14:textId="2A97689F" w:rsidR="008631D1" w:rsidRPr="00E25972" w:rsidRDefault="008631D1" w:rsidP="008631D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rachunek zysków i strat za rok obrotowy </w:t>
      </w:r>
      <w:r w:rsidR="009B5EE9">
        <w:rPr>
          <w:rFonts w:ascii="Arial" w:eastAsia="Times New Roman" w:hAnsi="Arial" w:cs="Arial"/>
          <w:bCs/>
          <w:sz w:val="24"/>
          <w:szCs w:val="24"/>
          <w:lang w:eastAsia="pl-PL"/>
        </w:rPr>
        <w:t>od 01.01.20</w:t>
      </w:r>
      <w:r w:rsidR="008D2A38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E210F2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8D2A3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 do 31.12.202</w:t>
      </w:r>
      <w:r w:rsidR="00E210F2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E2597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 wykazujący </w:t>
      </w:r>
      <w:r w:rsidR="009B5EE9">
        <w:rPr>
          <w:rFonts w:ascii="Arial" w:eastAsia="Times New Roman" w:hAnsi="Arial" w:cs="Arial"/>
          <w:sz w:val="24"/>
          <w:szCs w:val="24"/>
          <w:lang w:eastAsia="pl-PL"/>
        </w:rPr>
        <w:t>zysk</w:t>
      </w:r>
      <w:r w:rsidRPr="00E25972">
        <w:rPr>
          <w:rFonts w:ascii="Arial" w:eastAsia="Times New Roman" w:hAnsi="Arial" w:cs="Arial"/>
          <w:sz w:val="24"/>
          <w:szCs w:val="24"/>
          <w:lang w:eastAsia="pl-PL"/>
        </w:rPr>
        <w:t xml:space="preserve"> netto w wysokości</w:t>
      </w:r>
      <w:r w:rsidRPr="00E2597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E210F2">
        <w:rPr>
          <w:rFonts w:ascii="Arial" w:eastAsia="Times New Roman" w:hAnsi="Arial" w:cs="Arial"/>
          <w:b/>
          <w:sz w:val="24"/>
          <w:szCs w:val="24"/>
          <w:lang w:eastAsia="pl-PL"/>
        </w:rPr>
        <w:t>195 832,79</w:t>
      </w:r>
      <w:r w:rsidRPr="00E2597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zł, </w:t>
      </w:r>
    </w:p>
    <w:p w14:paraId="63BDF0CC" w14:textId="7AC745B6" w:rsidR="008631D1" w:rsidRPr="000A2643" w:rsidRDefault="002D3758" w:rsidP="008631D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zestawienie zmian w </w:t>
      </w:r>
      <w:r w:rsidR="008631D1" w:rsidRPr="00E25972">
        <w:rPr>
          <w:rFonts w:ascii="Arial" w:eastAsia="Times New Roman" w:hAnsi="Arial" w:cs="Arial"/>
          <w:bCs/>
          <w:sz w:val="24"/>
          <w:szCs w:val="24"/>
          <w:lang w:eastAsia="pl-PL"/>
        </w:rPr>
        <w:t>funduszu włas</w:t>
      </w:r>
      <w:r w:rsidR="009B5EE9">
        <w:rPr>
          <w:rFonts w:ascii="Arial" w:eastAsia="Times New Roman" w:hAnsi="Arial" w:cs="Arial"/>
          <w:bCs/>
          <w:sz w:val="24"/>
          <w:szCs w:val="24"/>
          <w:lang w:eastAsia="pl-PL"/>
        </w:rPr>
        <w:t>ny</w:t>
      </w:r>
      <w:r w:rsidR="008D2A38">
        <w:rPr>
          <w:rFonts w:ascii="Arial" w:eastAsia="Times New Roman" w:hAnsi="Arial" w:cs="Arial"/>
          <w:bCs/>
          <w:sz w:val="24"/>
          <w:szCs w:val="24"/>
          <w:lang w:eastAsia="pl-PL"/>
        </w:rPr>
        <w:t>m za rok obrotowy od 01.01.202</w:t>
      </w:r>
      <w:r w:rsidR="00E210F2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8D2A3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r. do </w:t>
      </w:r>
      <w:r w:rsidR="008D2A38" w:rsidRPr="000A2643">
        <w:rPr>
          <w:rFonts w:ascii="Arial" w:eastAsia="Times New Roman" w:hAnsi="Arial" w:cs="Arial"/>
          <w:bCs/>
          <w:sz w:val="24"/>
          <w:szCs w:val="24"/>
          <w:lang w:eastAsia="pl-PL"/>
        </w:rPr>
        <w:t>31.12.202</w:t>
      </w:r>
      <w:r w:rsidR="00E210F2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8631D1" w:rsidRPr="000A264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 wykazujące </w:t>
      </w:r>
      <w:r w:rsidR="009B5EE9" w:rsidRPr="000A2643">
        <w:rPr>
          <w:rFonts w:ascii="Arial" w:eastAsia="Times New Roman" w:hAnsi="Arial" w:cs="Arial"/>
          <w:sz w:val="24"/>
          <w:szCs w:val="24"/>
          <w:lang w:eastAsia="pl-PL"/>
        </w:rPr>
        <w:t>wzrost funduszu</w:t>
      </w:r>
      <w:r w:rsidR="000A2643" w:rsidRPr="000A2643">
        <w:rPr>
          <w:rFonts w:ascii="Arial" w:eastAsia="Times New Roman" w:hAnsi="Arial" w:cs="Arial"/>
          <w:sz w:val="24"/>
          <w:szCs w:val="24"/>
          <w:lang w:eastAsia="pl-PL"/>
        </w:rPr>
        <w:t xml:space="preserve"> własnego o kwotę </w:t>
      </w:r>
      <w:r w:rsidR="00E210F2">
        <w:rPr>
          <w:rFonts w:ascii="Arial" w:eastAsia="Times New Roman" w:hAnsi="Arial" w:cs="Arial"/>
          <w:b/>
          <w:sz w:val="24"/>
          <w:szCs w:val="24"/>
          <w:lang w:eastAsia="pl-PL"/>
        </w:rPr>
        <w:t>195 832,79</w:t>
      </w:r>
      <w:r w:rsidR="000A2643" w:rsidRPr="00134B2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8631D1" w:rsidRPr="00134B21">
        <w:rPr>
          <w:rFonts w:ascii="Arial" w:eastAsia="Times New Roman" w:hAnsi="Arial" w:cs="Arial"/>
          <w:b/>
          <w:sz w:val="24"/>
          <w:szCs w:val="24"/>
          <w:lang w:eastAsia="pl-PL"/>
        </w:rPr>
        <w:t>zł</w:t>
      </w:r>
      <w:r w:rsidR="008631D1" w:rsidRPr="000A2643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</w:p>
    <w:p w14:paraId="08CBAC70" w14:textId="14F2680A" w:rsidR="008631D1" w:rsidRPr="000A2643" w:rsidRDefault="008631D1" w:rsidP="008631D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A264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rachunek przepływów pieniężn</w:t>
      </w:r>
      <w:r w:rsidR="009B5EE9" w:rsidRPr="000A264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ych za </w:t>
      </w:r>
      <w:r w:rsidR="008D2A38" w:rsidRPr="000A2643">
        <w:rPr>
          <w:rFonts w:ascii="Arial" w:eastAsia="Times New Roman" w:hAnsi="Arial" w:cs="Arial"/>
          <w:bCs/>
          <w:sz w:val="24"/>
          <w:szCs w:val="24"/>
          <w:lang w:eastAsia="pl-PL"/>
        </w:rPr>
        <w:t>rok obrotowy od 01.01.202</w:t>
      </w:r>
      <w:r w:rsidR="00E210F2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8D2A38" w:rsidRPr="000A264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 do 31.12.202</w:t>
      </w:r>
      <w:r w:rsidR="00E210F2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0A264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 wykazujący</w:t>
      </w:r>
      <w:r w:rsidRPr="000A2643">
        <w:rPr>
          <w:rFonts w:ascii="Arial" w:eastAsia="Times New Roman" w:hAnsi="Arial" w:cs="Arial"/>
          <w:sz w:val="24"/>
          <w:szCs w:val="24"/>
          <w:lang w:eastAsia="pl-PL"/>
        </w:rPr>
        <w:t xml:space="preserve"> zwiększenie stanu środków pieniężnych o kwotę </w:t>
      </w:r>
      <w:r w:rsidR="00D8104A">
        <w:rPr>
          <w:rFonts w:ascii="Arial" w:eastAsia="Times New Roman" w:hAnsi="Arial" w:cs="Arial"/>
          <w:b/>
          <w:sz w:val="24"/>
          <w:szCs w:val="24"/>
          <w:lang w:eastAsia="pl-PL"/>
        </w:rPr>
        <w:t>1 856 542,24</w:t>
      </w:r>
      <w:r w:rsidRPr="000A264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zł, </w:t>
      </w:r>
    </w:p>
    <w:p w14:paraId="08A2EE80" w14:textId="77777777" w:rsidR="008631D1" w:rsidRPr="00E25972" w:rsidRDefault="008631D1" w:rsidP="008631D1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dodatkowe informacje i objaśnienia. </w:t>
      </w:r>
    </w:p>
    <w:p w14:paraId="6DA4659C" w14:textId="77777777" w:rsidR="008631D1" w:rsidRPr="00E25972" w:rsidRDefault="008631D1" w:rsidP="008631D1">
      <w:pPr>
        <w:spacing w:after="0" w:line="276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DB0BF4" w14:textId="77777777" w:rsidR="008631D1" w:rsidRPr="00E25972" w:rsidRDefault="008631D1" w:rsidP="008631D1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2C667A44" w14:textId="77777777" w:rsidR="008631D1" w:rsidRDefault="008631D1" w:rsidP="008631D1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75425FC5" w14:textId="77777777" w:rsidR="00D04180" w:rsidRDefault="00D04180" w:rsidP="008631D1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03EE63" w14:textId="77777777" w:rsidR="00D04180" w:rsidRPr="003E3E35" w:rsidRDefault="00D04180" w:rsidP="00D04180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E3E3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DD317F" w14:textId="77777777" w:rsidR="00D04180" w:rsidRPr="003E3E35" w:rsidRDefault="00D04180" w:rsidP="00D04180">
      <w:pPr>
        <w:spacing w:after="0"/>
        <w:rPr>
          <w:rFonts w:ascii="Arial" w:eastAsiaTheme="minorEastAsia" w:hAnsi="Arial" w:cs="Arial"/>
        </w:rPr>
      </w:pPr>
      <w:r w:rsidRPr="003E3E3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8D43F2F" w14:textId="77777777" w:rsidR="00D04180" w:rsidRPr="00E25972" w:rsidRDefault="00D04180" w:rsidP="008631D1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BFD2CD" w14:textId="36AF001A" w:rsidR="00D8104A" w:rsidRDefault="00D8104A">
      <w:pPr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D8104A" w:rsidSect="00D02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33C1"/>
    <w:multiLevelType w:val="hybridMultilevel"/>
    <w:tmpl w:val="3946C130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63D07E9"/>
    <w:multiLevelType w:val="hybridMultilevel"/>
    <w:tmpl w:val="674C5A0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235225"/>
    <w:multiLevelType w:val="hybridMultilevel"/>
    <w:tmpl w:val="86F296A6"/>
    <w:lvl w:ilvl="0" w:tplc="DEB67842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0255E"/>
    <w:multiLevelType w:val="hybridMultilevel"/>
    <w:tmpl w:val="8A881A7A"/>
    <w:lvl w:ilvl="0" w:tplc="1BD645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7393C"/>
    <w:multiLevelType w:val="hybridMultilevel"/>
    <w:tmpl w:val="500687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DFC46E2">
      <w:start w:val="153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A1DDE"/>
    <w:multiLevelType w:val="hybridMultilevel"/>
    <w:tmpl w:val="11FC5FD4"/>
    <w:lvl w:ilvl="0" w:tplc="ABFEE23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803D9A"/>
    <w:multiLevelType w:val="hybridMultilevel"/>
    <w:tmpl w:val="3014FBE0"/>
    <w:lvl w:ilvl="0" w:tplc="0415000F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ED1"/>
    <w:multiLevelType w:val="hybridMultilevel"/>
    <w:tmpl w:val="8458B1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C56334"/>
    <w:multiLevelType w:val="hybridMultilevel"/>
    <w:tmpl w:val="3946C130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69913125"/>
    <w:multiLevelType w:val="hybridMultilevel"/>
    <w:tmpl w:val="0E3EB2F2"/>
    <w:lvl w:ilvl="0" w:tplc="0415000F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5631EB"/>
    <w:multiLevelType w:val="hybridMultilevel"/>
    <w:tmpl w:val="8458B1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6714BD"/>
    <w:multiLevelType w:val="hybridMultilevel"/>
    <w:tmpl w:val="4EBA9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37DA8"/>
    <w:multiLevelType w:val="hybridMultilevel"/>
    <w:tmpl w:val="ADBE0288"/>
    <w:lvl w:ilvl="0" w:tplc="D1F89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218966">
    <w:abstractNumId w:val="8"/>
  </w:num>
  <w:num w:numId="2" w16cid:durableId="14973086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0460430">
    <w:abstractNumId w:val="10"/>
  </w:num>
  <w:num w:numId="4" w16cid:durableId="104938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2384967">
    <w:abstractNumId w:val="1"/>
  </w:num>
  <w:num w:numId="6" w16cid:durableId="15155369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0816775">
    <w:abstractNumId w:val="11"/>
  </w:num>
  <w:num w:numId="8" w16cid:durableId="372508002">
    <w:abstractNumId w:val="6"/>
  </w:num>
  <w:num w:numId="9" w16cid:durableId="671570037">
    <w:abstractNumId w:val="9"/>
  </w:num>
  <w:num w:numId="10" w16cid:durableId="341317857">
    <w:abstractNumId w:val="12"/>
  </w:num>
  <w:num w:numId="11" w16cid:durableId="880675652">
    <w:abstractNumId w:val="5"/>
  </w:num>
  <w:num w:numId="12" w16cid:durableId="1885025730">
    <w:abstractNumId w:val="4"/>
  </w:num>
  <w:num w:numId="13" w16cid:durableId="519394264">
    <w:abstractNumId w:val="3"/>
  </w:num>
  <w:num w:numId="14" w16cid:durableId="2115974731">
    <w:abstractNumId w:val="0"/>
  </w:num>
  <w:num w:numId="15" w16cid:durableId="1276864199">
    <w:abstractNumId w:val="7"/>
  </w:num>
  <w:num w:numId="16" w16cid:durableId="425076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9D2"/>
    <w:rsid w:val="000023EB"/>
    <w:rsid w:val="00014E20"/>
    <w:rsid w:val="00016E24"/>
    <w:rsid w:val="00091E0B"/>
    <w:rsid w:val="000A2643"/>
    <w:rsid w:val="000B4C5F"/>
    <w:rsid w:val="000C2EA9"/>
    <w:rsid w:val="000C40D7"/>
    <w:rsid w:val="000F202F"/>
    <w:rsid w:val="000F3B6D"/>
    <w:rsid w:val="001003BE"/>
    <w:rsid w:val="00134B21"/>
    <w:rsid w:val="00135149"/>
    <w:rsid w:val="00194574"/>
    <w:rsid w:val="00203729"/>
    <w:rsid w:val="00213D40"/>
    <w:rsid w:val="0021425F"/>
    <w:rsid w:val="00220A69"/>
    <w:rsid w:val="00230313"/>
    <w:rsid w:val="00236099"/>
    <w:rsid w:val="00245C80"/>
    <w:rsid w:val="002843C8"/>
    <w:rsid w:val="002B43BC"/>
    <w:rsid w:val="002C5C9D"/>
    <w:rsid w:val="002D3758"/>
    <w:rsid w:val="00332833"/>
    <w:rsid w:val="00352205"/>
    <w:rsid w:val="00367146"/>
    <w:rsid w:val="003B0E5D"/>
    <w:rsid w:val="003D5776"/>
    <w:rsid w:val="00443046"/>
    <w:rsid w:val="00451574"/>
    <w:rsid w:val="00464E92"/>
    <w:rsid w:val="004803AA"/>
    <w:rsid w:val="004D36C4"/>
    <w:rsid w:val="004E2DF3"/>
    <w:rsid w:val="0053049F"/>
    <w:rsid w:val="0057056E"/>
    <w:rsid w:val="00592E61"/>
    <w:rsid w:val="005D094E"/>
    <w:rsid w:val="006044DA"/>
    <w:rsid w:val="00663E86"/>
    <w:rsid w:val="006919A5"/>
    <w:rsid w:val="006B7E63"/>
    <w:rsid w:val="006C79D2"/>
    <w:rsid w:val="006D2410"/>
    <w:rsid w:val="006E5408"/>
    <w:rsid w:val="00713FB7"/>
    <w:rsid w:val="0072751D"/>
    <w:rsid w:val="00727FBE"/>
    <w:rsid w:val="00736720"/>
    <w:rsid w:val="00797C95"/>
    <w:rsid w:val="007D0ED0"/>
    <w:rsid w:val="007E7405"/>
    <w:rsid w:val="00803039"/>
    <w:rsid w:val="00810855"/>
    <w:rsid w:val="00846276"/>
    <w:rsid w:val="008631D1"/>
    <w:rsid w:val="008653D8"/>
    <w:rsid w:val="008B0F90"/>
    <w:rsid w:val="008C7515"/>
    <w:rsid w:val="008C7F11"/>
    <w:rsid w:val="008D2A38"/>
    <w:rsid w:val="009141F0"/>
    <w:rsid w:val="009160DD"/>
    <w:rsid w:val="0092534C"/>
    <w:rsid w:val="009B5EE9"/>
    <w:rsid w:val="00A07F20"/>
    <w:rsid w:val="00A20B19"/>
    <w:rsid w:val="00A343F3"/>
    <w:rsid w:val="00A5234A"/>
    <w:rsid w:val="00A57CB8"/>
    <w:rsid w:val="00A857C5"/>
    <w:rsid w:val="00AA5508"/>
    <w:rsid w:val="00AD55ED"/>
    <w:rsid w:val="00AF3B87"/>
    <w:rsid w:val="00AF5EC7"/>
    <w:rsid w:val="00B1550C"/>
    <w:rsid w:val="00B213BE"/>
    <w:rsid w:val="00B55DDF"/>
    <w:rsid w:val="00B911D6"/>
    <w:rsid w:val="00BB4615"/>
    <w:rsid w:val="00C00BDD"/>
    <w:rsid w:val="00C31ACC"/>
    <w:rsid w:val="00C32A9F"/>
    <w:rsid w:val="00C34391"/>
    <w:rsid w:val="00C375C8"/>
    <w:rsid w:val="00C4102E"/>
    <w:rsid w:val="00C53A26"/>
    <w:rsid w:val="00C80DD7"/>
    <w:rsid w:val="00C92701"/>
    <w:rsid w:val="00CA6732"/>
    <w:rsid w:val="00CC7F99"/>
    <w:rsid w:val="00CD080A"/>
    <w:rsid w:val="00CD39E4"/>
    <w:rsid w:val="00CD5B60"/>
    <w:rsid w:val="00CF0F55"/>
    <w:rsid w:val="00CF63D7"/>
    <w:rsid w:val="00D02235"/>
    <w:rsid w:val="00D04180"/>
    <w:rsid w:val="00D34A34"/>
    <w:rsid w:val="00D360FA"/>
    <w:rsid w:val="00D45C59"/>
    <w:rsid w:val="00D46C99"/>
    <w:rsid w:val="00D8104A"/>
    <w:rsid w:val="00DA5C85"/>
    <w:rsid w:val="00E00271"/>
    <w:rsid w:val="00E073AF"/>
    <w:rsid w:val="00E210F2"/>
    <w:rsid w:val="00E4231E"/>
    <w:rsid w:val="00E44A08"/>
    <w:rsid w:val="00E73C9D"/>
    <w:rsid w:val="00ED2D67"/>
    <w:rsid w:val="00ED78EE"/>
    <w:rsid w:val="00F51723"/>
    <w:rsid w:val="00FA58E9"/>
    <w:rsid w:val="00FC3E50"/>
    <w:rsid w:val="00FD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1B6DD"/>
  <w15:chartTrackingRefBased/>
  <w15:docId w15:val="{5417E2FE-80FA-4D92-9CFD-5D4E3BA7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3B87"/>
  </w:style>
  <w:style w:type="paragraph" w:styleId="Nagwek1">
    <w:name w:val="heading 1"/>
    <w:basedOn w:val="Normalny"/>
    <w:next w:val="Normalny"/>
    <w:link w:val="Nagwek1Znak"/>
    <w:qFormat/>
    <w:rsid w:val="008631D1"/>
    <w:pPr>
      <w:keepNext/>
      <w:spacing w:after="0" w:line="240" w:lineRule="auto"/>
      <w:jc w:val="right"/>
      <w:outlineLvl w:val="0"/>
    </w:pPr>
    <w:rPr>
      <w:rFonts w:ascii="Times New Roman" w:eastAsia="Arial Unicode MS" w:hAnsi="Times New Roman" w:cs="Times New Roman"/>
      <w:b/>
      <w:bCs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631D1"/>
    <w:rPr>
      <w:rFonts w:ascii="Times New Roman" w:eastAsia="Arial Unicode MS" w:hAnsi="Times New Roman" w:cs="Times New Roman"/>
      <w:b/>
      <w:bCs/>
      <w:i/>
      <w:iCs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8631D1"/>
  </w:style>
  <w:style w:type="paragraph" w:customStyle="1" w:styleId="msonormal0">
    <w:name w:val="msonormal"/>
    <w:basedOn w:val="Normalny"/>
    <w:rsid w:val="00863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8631D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8631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8631D1"/>
    <w:rPr>
      <w:sz w:val="20"/>
      <w:szCs w:val="20"/>
    </w:rPr>
  </w:style>
  <w:style w:type="paragraph" w:styleId="Tytu">
    <w:name w:val="Title"/>
    <w:basedOn w:val="Normalny"/>
    <w:link w:val="TytuZnak"/>
    <w:qFormat/>
    <w:rsid w:val="008631D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631D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631D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631D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8631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631D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8631D1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631D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semiHidden/>
    <w:rsid w:val="008631D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631D1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8631D1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semiHidden/>
    <w:rsid w:val="008631D1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8631D1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8631D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631D1"/>
    <w:pPr>
      <w:spacing w:after="200" w:line="276" w:lineRule="auto"/>
      <w:ind w:left="720"/>
      <w:contextualSpacing/>
    </w:pPr>
  </w:style>
  <w:style w:type="paragraph" w:customStyle="1" w:styleId="SzanowniPastwo">
    <w:name w:val="Szanowni Państwo"/>
    <w:basedOn w:val="Normalny"/>
    <w:next w:val="Normalny"/>
    <w:rsid w:val="008631D1"/>
    <w:pPr>
      <w:spacing w:before="640" w:after="0" w:line="240" w:lineRule="auto"/>
      <w:jc w:val="center"/>
    </w:pPr>
    <w:rPr>
      <w:rFonts w:ascii="Wingdings" w:eastAsia="Times New Roman" w:hAnsi="Wingdings" w:cs="Wingdings"/>
      <w:sz w:val="24"/>
      <w:szCs w:val="24"/>
      <w:lang w:eastAsia="pl-PL"/>
    </w:rPr>
  </w:style>
  <w:style w:type="paragraph" w:customStyle="1" w:styleId="xl58">
    <w:name w:val="xl58"/>
    <w:basedOn w:val="Normalny"/>
    <w:rsid w:val="008631D1"/>
    <w:pPr>
      <w:pBdr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Arial Unicode MS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965FF-0E4E-4934-A018-6E895040A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495_10346_23</dc:title>
  <dc:subject/>
  <dc:creator>Chwałka Marzena</dc:creator>
  <cp:keywords/>
  <dc:description/>
  <cp:lastModifiedBy>.</cp:lastModifiedBy>
  <cp:revision>63</cp:revision>
  <cp:lastPrinted>2023-06-13T09:25:00Z</cp:lastPrinted>
  <dcterms:created xsi:type="dcterms:W3CDTF">2021-06-07T09:38:00Z</dcterms:created>
  <dcterms:modified xsi:type="dcterms:W3CDTF">2023-06-19T07:47:00Z</dcterms:modified>
</cp:coreProperties>
</file>